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333C29" w:rsidRDefault="00333C29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406B2C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 САЙ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САЙТ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10A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Default="000A610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Ответственность за содержание информации, представленной на официальном сайте, несёт заведующий МБДОУ.</w:t>
      </w:r>
    </w:p>
    <w:p w:rsidR="000A610A" w:rsidRPr="000A610A" w:rsidRDefault="000A610A" w:rsidP="000A610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Цель, задачи официального сайта МБДОУ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2.1. Целью официального сайта МБДОУ является оперативное и объективное информирование общественности о его деятельности, включение его в единое образовательное информационное пространство.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2.2. 3адачи Сайта: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A610A">
        <w:rPr>
          <w:rFonts w:ascii="Times New Roman" w:eastAsia="Times New Roman" w:hAnsi="Times New Roman" w:cs="Times New Roman"/>
          <w:sz w:val="24"/>
          <w:szCs w:val="24"/>
        </w:rPr>
        <w:t>- обеспечение открытости деятельности МБДОУ;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 безопасности;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реализация принципов единства культурного и образовательного пространства, демократического государственно-общественного управления МБДОУ;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информирование общественности о развитии и результатах уставной деятельности    МБДОУ, поступлении и расходовании материальных и финансовых средств;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- защита прав и интересов 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участников образовательных отношений</w:t>
      </w:r>
      <w:r w:rsidRPr="000A61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A610A" w:rsidRPr="000A610A" w:rsidRDefault="000A610A" w:rsidP="000A610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Информационные материалы официального сайта МБДОУ</w:t>
      </w:r>
    </w:p>
    <w:p w:rsidR="000A610A" w:rsidRPr="000A610A" w:rsidRDefault="000A610A" w:rsidP="000A61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Информационные материалы являются обязательными к размещению на официальном сайте МБДОУ в соответствии с п. 2 статьи 29 Закона Российской Федерации «Об образовании в Российской Федерации» и должны содержать: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1) информацию:</w:t>
      </w:r>
    </w:p>
    <w:p w:rsidR="000A610A" w:rsidRPr="000A610A" w:rsidRDefault="000A610A" w:rsidP="000A610A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о 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numPr>
          <w:ilvl w:val="0"/>
          <w:numId w:val="39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о структуре и об органах управления образовательной организации: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адрес официального сайта в сети "Интернет";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адреса электронной почты;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об уровне образования;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формах обучения;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нормативном сроке обучения;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об описании образовательной программы с приложением ее копии;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об учебном плане с приложением его копии;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об аннотации к рабочим программам;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календарном учебном графике с приложением его копии;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методических и об иных документах, разработанных образовательной организацией для обеспечения образовательного процесса;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реализуемых образовательных программах;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- о численности </w:t>
      </w:r>
      <w:proofErr w:type="gramStart"/>
      <w:r w:rsidRPr="000A610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 по реализуемым образовательным программам;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языках, на которых осуществляется образование (обучение);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федеральных государственных образовательных стандартах;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 руководителе образовательной организации: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фамилия, имя, отчество руководителя;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должность руководителя;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контактные телефоны;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lastRenderedPageBreak/>
        <w:t>- адрес электронной почты;</w:t>
      </w:r>
    </w:p>
    <w:p w:rsidR="000A610A" w:rsidRPr="000A610A" w:rsidRDefault="000A610A" w:rsidP="000A610A">
      <w:pPr>
        <w:numPr>
          <w:ilvl w:val="0"/>
          <w:numId w:val="40"/>
        </w:numPr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о персональном составе педагогических работников с указанием уровня образования, квалификации и опыта работы, в том числе: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фамилия, имя, отчество (при наличии) работника;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занимаемая должность (должности);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ученая степень (при наличии);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ученое звание (при наличии);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наименование направления подготовки и (или) специальности;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данные о повышении квалификации и (или) профессиональной переподготовке (при наличии);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общий стаж работы;</w:t>
      </w:r>
    </w:p>
    <w:p w:rsidR="000A610A" w:rsidRPr="000A610A" w:rsidRDefault="000A610A" w:rsidP="000A61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работы по специальности; </w:t>
      </w:r>
    </w:p>
    <w:p w:rsidR="000A610A" w:rsidRPr="000A610A" w:rsidRDefault="000A610A" w:rsidP="000A610A">
      <w:pPr>
        <w:numPr>
          <w:ilvl w:val="0"/>
          <w:numId w:val="40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о материально-техническом обеспечении образовательной деятельности, в том числе сведения о наличии объектов спорта, средств обучения и воспитания, об условиях питания и охраны здоровья обучающихся:</w:t>
      </w:r>
    </w:p>
    <w:p w:rsidR="000A610A" w:rsidRPr="000A610A" w:rsidRDefault="000A610A" w:rsidP="000A610A">
      <w:pPr>
        <w:numPr>
          <w:ilvl w:val="0"/>
          <w:numId w:val="40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о поступлении финансовых и материальных средств и об их расходовании по итогам финансового года;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б) копии:</w:t>
      </w:r>
    </w:p>
    <w:p w:rsidR="000A610A" w:rsidRPr="000A610A" w:rsidRDefault="000A610A" w:rsidP="000A610A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устава образовательной организации;</w:t>
      </w:r>
    </w:p>
    <w:p w:rsidR="000A610A" w:rsidRPr="000A610A" w:rsidRDefault="000A610A" w:rsidP="000A610A">
      <w:pPr>
        <w:numPr>
          <w:ilvl w:val="0"/>
          <w:numId w:val="40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лицензии на осуществление образовательной деятельности (с приложениями);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бюджетной сметы образовательной организации;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numPr>
          <w:ilvl w:val="0"/>
          <w:numId w:val="41"/>
        </w:num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локальных нормативных актов, предусмотренных частью 2 статьи 30 Федерального закона "Об образовании в Российской Федерации", правил внутреннего трудового распорядка и коллективного договора;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отчет о результатах </w:t>
      </w:r>
      <w:proofErr w:type="spellStart"/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;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г) 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</w:r>
      <w:proofErr w:type="gramStart"/>
      <w:r w:rsidRPr="000A610A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proofErr w:type="gramEnd"/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 по каждой образовательной программе;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д) предписания органов, осуществляющих государственный контроль (надзор) в сфере образования, отчеты об исполнении таких предписаний;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е)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На  официальном сайте могут быть размещены другие информационные материалы: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- материалы об инновационной деятельности педагогического коллектива, опытах работы;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фотоальбом;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гостевая книга;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обратная связь</w:t>
      </w:r>
    </w:p>
    <w:p w:rsidR="000A610A" w:rsidRPr="000A610A" w:rsidRDefault="000A610A" w:rsidP="000A61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На официальном сайте МБДОУ не допускается размещение противоправной информации и информации, не имеющей отношения к деятельности МБДОУ и образованию,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b/>
          <w:bCs/>
          <w:sz w:val="24"/>
          <w:szCs w:val="24"/>
        </w:rPr>
        <w:t>4. Порядок размещения и обновления информации на официальном сайте МДО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 4.1. МБДОУ обеспечивает координацию работ по информационному наполнению и обновлению официального сайта.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lastRenderedPageBreak/>
        <w:t>4.2. МБДОУ самостоятельно обеспечивает: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   постоянную поддержку сайта МБДОУ в работоспособном состоянии;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   взаимодействие с внешними информационно-телекоммуникационными сетями, сетью    Интернет;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   ведение архива программного обеспечения, необходимого для восстановления   сайта МБДОУ;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   разграничение доступа персонала и пользователей к ресурсам сайта и правам на   изменение информации;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   размещение материалов на официальном сайте МБДОУ;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  соблюдение авторских прав при использовании программного обеспечения, применяемого при создании и функционировании официального сайта.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 4.3.   Содержание официального сайта МБДОУ формируется на основе информации, предоставляемой участниками образовательных отношений.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 4.4.  Официальный сайт МБДОУ размещается по адресу: </w:t>
      </w:r>
      <w:hyperlink r:id="rId9" w:history="1">
        <w:r w:rsidRPr="000A610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https://edu.tatar.ru/l-gorsk/dou30/dou31</w:t>
        </w:r>
      </w:hyperlink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 с обязательным предоставлением   информации    об   адресе   вышестоящему   органу   управления образованием.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4.5.   При изменении Устава МБДОУ, локальных нормативных актов и распорядительных документов, образовательных программ обновление соответствующих разделов официального сайта МБДОУ производится не позднее 10 рабочих дней после их изменения.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 xml:space="preserve">4.6. </w:t>
      </w:r>
      <w:proofErr w:type="gramStart"/>
      <w:r w:rsidRPr="000A610A">
        <w:rPr>
          <w:rFonts w:ascii="Times New Roman" w:eastAsia="Times New Roman" w:hAnsi="Times New Roman" w:cs="Times New Roman"/>
          <w:sz w:val="24"/>
          <w:szCs w:val="24"/>
        </w:rPr>
        <w:t>Информация, указанная в пункте 3.1 настоящего Положения,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End"/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4.7. При размещении информации на официальном сайте МБДОУ и ее обновлении обеспечивается соблюдение требований законодательства Российской Федерации о персональных данных.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4.8. Технологические и программные средства, которые используются для функционирования официального сайта, должны обеспечивать: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б) защиту информации от уничтожения, модификации и блокирования доступа к ней, а также иных неправомерных действий в отношении нее;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в) возможность копирования информации на резервный носитель, обеспечивающий ее восстановление;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защиту от копирования авторских материалов. 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4.9. Информация на официальном сайте размещается на русском и татарском языках.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lastRenderedPageBreak/>
        <w:t>4.10. Список лиц, обеспечивающих подготовку, обновление и размещение материалов на официальном   сайте МБДОУ, обязательно предоставляемой информации и возникающих в связи с этим зон ответственности, утверждается приказом руководителя МБДОУ.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b/>
          <w:bCs/>
          <w:sz w:val="24"/>
          <w:szCs w:val="24"/>
        </w:rPr>
        <w:t>5. Ответственность за обеспечение функционирования официального сайта МБДОУ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 5.1. Ответственность за обеспечение функционирования сайта МБДОУ возлагается на заведующего МБДОУ.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 5.2. Обязанности лиц, обеспечивающих функционирование официального сайта МБДОУ, определяются, исходя из технических возможностей, по выбору заведующего МБДОУ и возлагаются на лиц из числа участников образовательных отношений в МБДОУ, назначенным приказом заведующего МБДОУ;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5.3.   Лица, ответственные за функционирование официального сайта МБДОУ несут ответственность: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за отсутствие на официальном сайте МБДОУ информации, предусмотренной пунктом 3.1 настоящего Положения;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за нарушение сроков обновления информации в соответствии с пунктом 4.5. настоящего Положения;</w:t>
      </w:r>
    </w:p>
    <w:p w:rsidR="000A610A" w:rsidRPr="000A610A" w:rsidRDefault="000A610A" w:rsidP="000A61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- за размещение на официальном сайте МДОУ информации, не соответствующей действительности.</w:t>
      </w:r>
      <w:r w:rsidRPr="000A61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b/>
          <w:bCs/>
          <w:sz w:val="24"/>
          <w:szCs w:val="24"/>
        </w:rPr>
        <w:t>6. Финансовое, материально-техническое обеспечение официального сайта МБДОУ</w:t>
      </w:r>
    </w:p>
    <w:p w:rsidR="000A610A" w:rsidRPr="000A610A" w:rsidRDefault="000A610A" w:rsidP="000A610A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10A">
        <w:rPr>
          <w:rFonts w:ascii="Times New Roman" w:eastAsia="Times New Roman" w:hAnsi="Times New Roman" w:cs="Times New Roman"/>
          <w:sz w:val="24"/>
          <w:szCs w:val="24"/>
        </w:rPr>
        <w:t>6.1. Оплата работы ответственных лиц, по обеспечению функционирования официального сайта МБДОУ, из числа участников образовательных отношений, производится на основании Положения о порядке и распределении стимулирующей части фонда оплаты труда работникам МБДОУ «Детский сад №31 г. Лениногорска»</w:t>
      </w: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610A" w:rsidRPr="000A610A" w:rsidRDefault="000A610A" w:rsidP="000A610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0A610A" w:rsidRPr="000A610A" w:rsidSect="008273BD">
      <w:footerReference w:type="default" r:id="rId10"/>
      <w:footerReference w:type="firs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D32" w:rsidRDefault="00484D32" w:rsidP="00442589">
      <w:pPr>
        <w:spacing w:after="0" w:line="240" w:lineRule="auto"/>
      </w:pPr>
      <w:r>
        <w:separator/>
      </w:r>
    </w:p>
  </w:endnote>
  <w:endnote w:type="continuationSeparator" w:id="0">
    <w:p w:rsidR="00484D32" w:rsidRDefault="00484D32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610A">
          <w:rPr>
            <w:noProof/>
          </w:rPr>
          <w:t>5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D32" w:rsidRDefault="00484D32" w:rsidP="00442589">
      <w:pPr>
        <w:spacing w:after="0" w:line="240" w:lineRule="auto"/>
      </w:pPr>
      <w:r>
        <w:separator/>
      </w:r>
    </w:p>
  </w:footnote>
  <w:footnote w:type="continuationSeparator" w:id="0">
    <w:p w:rsidR="00484D32" w:rsidRDefault="00484D32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DD4A994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16E51B9"/>
    <w:multiLevelType w:val="multilevel"/>
    <w:tmpl w:val="6D248EB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E5130C"/>
    <w:multiLevelType w:val="hybridMultilevel"/>
    <w:tmpl w:val="EA706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CCE0BEE"/>
    <w:multiLevelType w:val="hybridMultilevel"/>
    <w:tmpl w:val="9E082CE2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13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55269E"/>
    <w:multiLevelType w:val="hybridMultilevel"/>
    <w:tmpl w:val="4B0EE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2269E"/>
    <w:multiLevelType w:val="hybridMultilevel"/>
    <w:tmpl w:val="B8623704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8">
    <w:nsid w:val="429A5203"/>
    <w:multiLevelType w:val="hybridMultilevel"/>
    <w:tmpl w:val="82EE5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F877AD"/>
    <w:multiLevelType w:val="hybridMultilevel"/>
    <w:tmpl w:val="369C7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4">
    <w:nsid w:val="53E9523A"/>
    <w:multiLevelType w:val="multilevel"/>
    <w:tmpl w:val="7612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26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FD33A7"/>
    <w:multiLevelType w:val="hybridMultilevel"/>
    <w:tmpl w:val="896EAF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3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67A572B4"/>
    <w:multiLevelType w:val="hybridMultilevel"/>
    <w:tmpl w:val="60B20F3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4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6D0745"/>
    <w:multiLevelType w:val="hybridMultilevel"/>
    <w:tmpl w:val="07B05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9C2E47"/>
    <w:multiLevelType w:val="hybridMultilevel"/>
    <w:tmpl w:val="1A2A310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9">
    <w:nsid w:val="743317A2"/>
    <w:multiLevelType w:val="hybridMultilevel"/>
    <w:tmpl w:val="CC568368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28"/>
  </w:num>
  <w:num w:numId="4">
    <w:abstractNumId w:val="35"/>
  </w:num>
  <w:num w:numId="5">
    <w:abstractNumId w:val="1"/>
  </w:num>
  <w:num w:numId="6">
    <w:abstractNumId w:val="19"/>
  </w:num>
  <w:num w:numId="7">
    <w:abstractNumId w:val="30"/>
  </w:num>
  <w:num w:numId="8">
    <w:abstractNumId w:val="34"/>
  </w:num>
  <w:num w:numId="9">
    <w:abstractNumId w:val="31"/>
  </w:num>
  <w:num w:numId="10">
    <w:abstractNumId w:val="20"/>
  </w:num>
  <w:num w:numId="11">
    <w:abstractNumId w:val="2"/>
  </w:num>
  <w:num w:numId="12">
    <w:abstractNumId w:val="32"/>
  </w:num>
  <w:num w:numId="13">
    <w:abstractNumId w:val="5"/>
  </w:num>
  <w:num w:numId="14">
    <w:abstractNumId w:val="11"/>
  </w:num>
  <w:num w:numId="15">
    <w:abstractNumId w:val="23"/>
  </w:num>
  <w:num w:numId="16">
    <w:abstractNumId w:val="29"/>
  </w:num>
  <w:num w:numId="17">
    <w:abstractNumId w:val="25"/>
  </w:num>
  <w:num w:numId="18">
    <w:abstractNumId w:val="6"/>
  </w:num>
  <w:num w:numId="19">
    <w:abstractNumId w:val="3"/>
  </w:num>
  <w:num w:numId="20">
    <w:abstractNumId w:val="8"/>
  </w:num>
  <w:num w:numId="21">
    <w:abstractNumId w:val="16"/>
  </w:num>
  <w:num w:numId="22">
    <w:abstractNumId w:val="26"/>
  </w:num>
  <w:num w:numId="23">
    <w:abstractNumId w:val="13"/>
  </w:num>
  <w:num w:numId="24">
    <w:abstractNumId w:val="22"/>
  </w:num>
  <w:num w:numId="25">
    <w:abstractNumId w:val="37"/>
  </w:num>
  <w:num w:numId="26">
    <w:abstractNumId w:val="4"/>
  </w:num>
  <w:num w:numId="27">
    <w:abstractNumId w:val="38"/>
  </w:num>
  <w:num w:numId="28">
    <w:abstractNumId w:val="18"/>
  </w:num>
  <w:num w:numId="29">
    <w:abstractNumId w:val="14"/>
  </w:num>
  <w:num w:numId="30">
    <w:abstractNumId w:val="39"/>
  </w:num>
  <w:num w:numId="31">
    <w:abstractNumId w:val="33"/>
  </w:num>
  <w:num w:numId="32">
    <w:abstractNumId w:val="12"/>
  </w:num>
  <w:num w:numId="33">
    <w:abstractNumId w:val="9"/>
  </w:num>
  <w:num w:numId="34">
    <w:abstractNumId w:val="24"/>
  </w:num>
  <w:num w:numId="35">
    <w:abstractNumId w:val="17"/>
  </w:num>
  <w:num w:numId="36">
    <w:abstractNumId w:val="7"/>
  </w:num>
  <w:num w:numId="37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8">
    <w:abstractNumId w:val="0"/>
    <w:lvlOverride w:ilvl="0">
      <w:lvl w:ilvl="0">
        <w:numFmt w:val="bullet"/>
        <w:lvlText w:val="-"/>
        <w:legacy w:legacy="1" w:legacySpace="0" w:legacyIndent="292"/>
        <w:lvlJc w:val="left"/>
        <w:rPr>
          <w:rFonts w:ascii="Times New Roman" w:hAnsi="Times New Roman" w:hint="default"/>
        </w:rPr>
      </w:lvl>
    </w:lvlOverride>
  </w:num>
  <w:num w:numId="39">
    <w:abstractNumId w:val="27"/>
  </w:num>
  <w:num w:numId="40">
    <w:abstractNumId w:val="21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15DA8"/>
    <w:rsid w:val="000319FF"/>
    <w:rsid w:val="00063A6A"/>
    <w:rsid w:val="00064137"/>
    <w:rsid w:val="00080537"/>
    <w:rsid w:val="000A610A"/>
    <w:rsid w:val="00110E72"/>
    <w:rsid w:val="00151EB8"/>
    <w:rsid w:val="00156825"/>
    <w:rsid w:val="001611DB"/>
    <w:rsid w:val="001C0CAD"/>
    <w:rsid w:val="00200223"/>
    <w:rsid w:val="0022257E"/>
    <w:rsid w:val="00223002"/>
    <w:rsid w:val="00291AB2"/>
    <w:rsid w:val="00333C29"/>
    <w:rsid w:val="00406B2C"/>
    <w:rsid w:val="004074E7"/>
    <w:rsid w:val="00442589"/>
    <w:rsid w:val="004434C8"/>
    <w:rsid w:val="00450BDD"/>
    <w:rsid w:val="00484D32"/>
    <w:rsid w:val="004938DE"/>
    <w:rsid w:val="0050091D"/>
    <w:rsid w:val="0050607A"/>
    <w:rsid w:val="005470D7"/>
    <w:rsid w:val="005B04E7"/>
    <w:rsid w:val="005D06BF"/>
    <w:rsid w:val="005D7CE9"/>
    <w:rsid w:val="00632B23"/>
    <w:rsid w:val="00654285"/>
    <w:rsid w:val="00657C4C"/>
    <w:rsid w:val="0066074D"/>
    <w:rsid w:val="0068083F"/>
    <w:rsid w:val="006829CE"/>
    <w:rsid w:val="00687E75"/>
    <w:rsid w:val="006B38A2"/>
    <w:rsid w:val="006C55B6"/>
    <w:rsid w:val="00734108"/>
    <w:rsid w:val="007448C2"/>
    <w:rsid w:val="00746089"/>
    <w:rsid w:val="007A3B12"/>
    <w:rsid w:val="007E24EB"/>
    <w:rsid w:val="007F469A"/>
    <w:rsid w:val="008006D3"/>
    <w:rsid w:val="008273BD"/>
    <w:rsid w:val="0086131D"/>
    <w:rsid w:val="0087017D"/>
    <w:rsid w:val="008772FD"/>
    <w:rsid w:val="00901CEC"/>
    <w:rsid w:val="0091512E"/>
    <w:rsid w:val="00947FEF"/>
    <w:rsid w:val="00970F7A"/>
    <w:rsid w:val="009A03CB"/>
    <w:rsid w:val="009E5ACD"/>
    <w:rsid w:val="00A32C6B"/>
    <w:rsid w:val="00A7126F"/>
    <w:rsid w:val="00AB7518"/>
    <w:rsid w:val="00AE428D"/>
    <w:rsid w:val="00AE5E35"/>
    <w:rsid w:val="00B02F22"/>
    <w:rsid w:val="00B10D25"/>
    <w:rsid w:val="00B23257"/>
    <w:rsid w:val="00C23980"/>
    <w:rsid w:val="00C3591B"/>
    <w:rsid w:val="00CA0C10"/>
    <w:rsid w:val="00D82EF7"/>
    <w:rsid w:val="00DD7E4A"/>
    <w:rsid w:val="00DE7A03"/>
    <w:rsid w:val="00E2008D"/>
    <w:rsid w:val="00E53CE8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a"/>
    <w:uiPriority w:val="39"/>
    <w:rsid w:val="000A61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a"/>
    <w:uiPriority w:val="39"/>
    <w:rsid w:val="0022300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a"/>
    <w:uiPriority w:val="39"/>
    <w:rsid w:val="0087017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a"/>
    <w:uiPriority w:val="39"/>
    <w:rsid w:val="00015DA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a"/>
    <w:uiPriority w:val="39"/>
    <w:rsid w:val="000A61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/l-gorsk/dou30/dou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1317</Words>
  <Characters>7507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33</cp:revision>
  <dcterms:created xsi:type="dcterms:W3CDTF">2018-11-18T17:51:00Z</dcterms:created>
  <dcterms:modified xsi:type="dcterms:W3CDTF">2018-11-18T19:02:00Z</dcterms:modified>
</cp:coreProperties>
</file>